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F439" w14:textId="77777777" w:rsidR="00CE1E64" w:rsidRPr="007E5AD9" w:rsidRDefault="00CE1E64" w:rsidP="00CE1E64">
      <w:pPr>
        <w:jc w:val="center"/>
        <w:rPr>
          <w:rFonts w:ascii="Arial" w:hAnsi="Arial" w:cs="Arial"/>
        </w:rPr>
      </w:pPr>
      <w:bookmarkStart w:id="0" w:name="_Hlk152260231"/>
      <w:bookmarkEnd w:id="0"/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D8E2D2E" wp14:editId="02682C4F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1788A12" wp14:editId="3855B74C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5B899" wp14:editId="1867A531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1DE49" w14:textId="77777777" w:rsidR="00CE1E64" w:rsidRPr="007E5AD9" w:rsidRDefault="00CE1E64" w:rsidP="00CE1E64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47597D79" w14:textId="77777777" w:rsidR="00CE1E64" w:rsidRPr="007E5AD9" w:rsidRDefault="00CE1E64" w:rsidP="00CE1E64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4F2F549C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65CDD3B7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243FF4AA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3919F2" wp14:editId="38A54E41">
            <wp:simplePos x="0" y="0"/>
            <wp:positionH relativeFrom="column">
              <wp:posOffset>1826895</wp:posOffset>
            </wp:positionH>
            <wp:positionV relativeFrom="paragraph">
              <wp:posOffset>25400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8B7D853" wp14:editId="7FF2B147">
            <wp:simplePos x="0" y="0"/>
            <wp:positionH relativeFrom="column">
              <wp:posOffset>3568065</wp:posOffset>
            </wp:positionH>
            <wp:positionV relativeFrom="paragraph">
              <wp:posOffset>146685</wp:posOffset>
            </wp:positionV>
            <wp:extent cx="957580" cy="678815"/>
            <wp:effectExtent l="0" t="0" r="0" b="0"/>
            <wp:wrapTight wrapText="bothSides">
              <wp:wrapPolygon edited="0">
                <wp:start x="0" y="0"/>
                <wp:lineTo x="0" y="21216"/>
                <wp:lineTo x="21056" y="21216"/>
                <wp:lineTo x="21056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9E7C9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5F5DF58A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32A1A213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7DD37ECD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35B47EC0" w14:textId="77777777" w:rsidR="00CE1E64" w:rsidRDefault="00AE297C" w:rsidP="00CE1E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7B6CB0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686F6463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146B2599" w14:textId="77777777" w:rsidR="00CE1E64" w:rsidRDefault="00CE1E64" w:rsidP="00CE1E64">
      <w:pPr>
        <w:jc w:val="center"/>
        <w:rPr>
          <w:rFonts w:ascii="Arial" w:hAnsi="Arial" w:cs="Arial"/>
          <w:b/>
          <w:sz w:val="22"/>
          <w:szCs w:val="22"/>
        </w:rPr>
      </w:pPr>
    </w:p>
    <w:p w14:paraId="32D98595" w14:textId="342A36E0" w:rsidR="00C73EE3" w:rsidRDefault="00AE322D" w:rsidP="00CE1E64">
      <w:pPr>
        <w:widowControl w:val="0"/>
        <w:spacing w:before="120" w:after="120"/>
        <w:ind w:left="851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Allegato 1</w:t>
      </w:r>
      <w:r w:rsidR="00CE1E64">
        <w:rPr>
          <w:rFonts w:eastAsia="Microsoft Sans Serif"/>
          <w:b/>
          <w:sz w:val="32"/>
          <w:szCs w:val="32"/>
        </w:rPr>
        <w:t>0</w:t>
      </w:r>
      <w:r>
        <w:rPr>
          <w:rFonts w:eastAsia="Microsoft Sans Serif"/>
          <w:b/>
          <w:sz w:val="32"/>
          <w:szCs w:val="32"/>
        </w:rPr>
        <w:t xml:space="preserve"> – Schema polizza fideiussoria</w:t>
      </w:r>
    </w:p>
    <w:p w14:paraId="5E64230B" w14:textId="77777777" w:rsidR="00AB58E6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  <w:bookmarkStart w:id="1" w:name="_Hlk152256149"/>
      <w:bookmarkEnd w:id="1"/>
    </w:p>
    <w:p w14:paraId="426D4B9D" w14:textId="77777777" w:rsidR="00AB58E6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</w:p>
    <w:p w14:paraId="5656F657" w14:textId="42A15601" w:rsidR="00AB58E6" w:rsidRPr="00E13741" w:rsidRDefault="00AB58E6" w:rsidP="00AB58E6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61353A06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51FFF0E3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62C92634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59CB8EC0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7130513C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65A963CE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2E66BD2A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3673BA3E" w14:textId="77777777" w:rsidR="00AB58E6" w:rsidRDefault="00AB58E6" w:rsidP="00AB58E6">
      <w:pPr>
        <w:ind w:left="60"/>
        <w:jc w:val="center"/>
        <w:rPr>
          <w:rFonts w:ascii="Calibri" w:hAnsi="Calibri" w:cs="Calibri"/>
        </w:rPr>
      </w:pPr>
    </w:p>
    <w:p w14:paraId="10BCA907" w14:textId="77777777" w:rsidR="00AB58E6" w:rsidRDefault="00AB58E6" w:rsidP="00AB58E6">
      <w:pPr>
        <w:ind w:left="60"/>
        <w:jc w:val="both"/>
        <w:rPr>
          <w:rFonts w:ascii="Calibri" w:hAnsi="Calibri" w:cs="Calibri"/>
        </w:rPr>
      </w:pPr>
    </w:p>
    <w:p w14:paraId="30AD367A" w14:textId="77777777" w:rsidR="00AB58E6" w:rsidRPr="00E13741" w:rsidRDefault="00AB58E6" w:rsidP="00AB58E6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996"/>
      </w:tblGrid>
      <w:tr w:rsidR="00AB58E6" w:rsidRPr="00E13741" w14:paraId="42E27A01" w14:textId="77777777" w:rsidTr="00B3642B"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DBF1" w14:textId="77777777" w:rsidR="00AB58E6" w:rsidRPr="00446E73" w:rsidRDefault="00AB58E6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2B189D78" w14:textId="4B69A259" w:rsidR="00AB58E6" w:rsidRPr="00446E73" w:rsidRDefault="00AB58E6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AIMA 20</w:t>
            </w:r>
          </w:p>
          <w:p w14:paraId="6A5DD42A" w14:textId="77777777" w:rsidR="00AB58E6" w:rsidRPr="00446E73" w:rsidRDefault="00AB58E6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“Piano del cibo e mappatura dinamica dei terreni”</w:t>
            </w:r>
          </w:p>
          <w:p w14:paraId="2CA14BB7" w14:textId="77777777" w:rsidR="00AB58E6" w:rsidRPr="00446E73" w:rsidRDefault="00AB58E6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056F5FFE" w14:textId="77777777" w:rsidR="00AB58E6" w:rsidRPr="00E13741" w:rsidRDefault="00AB58E6" w:rsidP="00AB58E6">
      <w:pPr>
        <w:widowControl w:val="0"/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2F9CA08F" w14:textId="24AB2FD6" w:rsidR="00CE1E64" w:rsidRDefault="00CE1E64">
      <w:pPr>
        <w:widowControl w:val="0"/>
        <w:overflowPunct/>
        <w:ind w:left="851"/>
        <w:jc w:val="both"/>
        <w:textAlignment w:val="auto"/>
        <w:rPr>
          <w:rFonts w:eastAsia="Microsoft Sans Serif"/>
          <w:iCs/>
          <w:sz w:val="22"/>
          <w:szCs w:val="22"/>
          <w:highlight w:val="yellow"/>
        </w:rPr>
      </w:pPr>
    </w:p>
    <w:p w14:paraId="13C910D8" w14:textId="77777777" w:rsidR="00CE1E64" w:rsidRDefault="00CE1E64">
      <w:pPr>
        <w:overflowPunct/>
        <w:textAlignment w:val="auto"/>
        <w:rPr>
          <w:rFonts w:eastAsia="Microsoft Sans Serif"/>
          <w:iCs/>
          <w:sz w:val="22"/>
          <w:szCs w:val="22"/>
          <w:highlight w:val="yellow"/>
        </w:rPr>
      </w:pPr>
      <w:r>
        <w:rPr>
          <w:rFonts w:eastAsia="Microsoft Sans Serif"/>
          <w:iCs/>
          <w:sz w:val="22"/>
          <w:szCs w:val="22"/>
          <w:highlight w:val="yellow"/>
        </w:rPr>
        <w:br w:type="page"/>
      </w:r>
    </w:p>
    <w:p w14:paraId="50C40991" w14:textId="77777777" w:rsidR="00C73EE3" w:rsidRDefault="00AE322D">
      <w:pPr>
        <w:widowControl w:val="0"/>
        <w:spacing w:before="120" w:after="120"/>
        <w:ind w:left="851"/>
        <w:jc w:val="center"/>
        <w:rPr>
          <w:rFonts w:ascii="Arial" w:eastAsia="Microsoft Sans Serif" w:hAnsi="Arial" w:cs="Arial"/>
          <w:b/>
          <w:bCs/>
          <w:color w:val="5A9BD5"/>
          <w:sz w:val="24"/>
          <w:szCs w:val="24"/>
        </w:rPr>
      </w:pPr>
      <w:bookmarkStart w:id="2" w:name="Copia__Hlk152260231_1"/>
      <w:bookmarkEnd w:id="2"/>
      <w:r>
        <w:rPr>
          <w:b/>
          <w:bCs/>
          <w:sz w:val="24"/>
          <w:szCs w:val="24"/>
        </w:rPr>
        <w:lastRenderedPageBreak/>
        <w:t>Schema polizza fideiussoria</w:t>
      </w:r>
    </w:p>
    <w:p w14:paraId="0BAFF099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77ADC6CA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0B02FD6" w14:textId="77777777" w:rsidR="00C73EE3" w:rsidRPr="00B3642B" w:rsidRDefault="00AE322D">
      <w:pPr>
        <w:pStyle w:val="BodyText21"/>
        <w:tabs>
          <w:tab w:val="left" w:pos="360"/>
        </w:tabs>
        <w:spacing w:line="360" w:lineRule="auto"/>
        <w:ind w:firstLine="0"/>
      </w:pPr>
      <w:r w:rsidRPr="00B3642B">
        <w:t xml:space="preserve">PREMESSO </w:t>
      </w:r>
    </w:p>
    <w:p w14:paraId="622819B4" w14:textId="240FF2C0" w:rsidR="00C73EE3" w:rsidRPr="00B3642B" w:rsidRDefault="00AE322D">
      <w:pPr>
        <w:pStyle w:val="BodyText21"/>
        <w:numPr>
          <w:ilvl w:val="0"/>
          <w:numId w:val="1"/>
        </w:numPr>
        <w:tabs>
          <w:tab w:val="left" w:pos="360"/>
        </w:tabs>
        <w:spacing w:line="360" w:lineRule="auto"/>
        <w:ind w:left="284" w:right="709" w:firstLine="76"/>
        <w:rPr>
          <w:rFonts w:ascii="Arial" w:hAnsi="Arial" w:cs="Arial"/>
          <w:b/>
          <w:bCs/>
          <w:sz w:val="20"/>
        </w:rPr>
      </w:pPr>
      <w:r w:rsidRPr="00B3642B">
        <w:t xml:space="preserve">che </w:t>
      </w:r>
      <w:r w:rsidR="00B3642B" w:rsidRPr="00B3642B">
        <w:t>l’Unione dei Comuni Madonie</w:t>
      </w:r>
      <w:r w:rsidRPr="00B3642B">
        <w:t xml:space="preserve">, ha adottato </w:t>
      </w:r>
      <w:r w:rsidR="00B3642B" w:rsidRPr="00B3642B">
        <w:t xml:space="preserve">l’Avviso AIMA 20 “Piano del cibo e mappatura dinamica dei terreni” finanziato con fondi a valere </w:t>
      </w:r>
      <w:r w:rsidR="00AE297C">
        <w:t>sul Programma Operativo Complementare (POC) Sicilia 2014–2020</w:t>
      </w:r>
    </w:p>
    <w:p w14:paraId="376EFCFC" w14:textId="19AF95AC" w:rsidR="00C73EE3" w:rsidRDefault="00AE322D" w:rsidP="00B3642B">
      <w:pPr>
        <w:pStyle w:val="BodyText21"/>
        <w:tabs>
          <w:tab w:val="left" w:pos="360"/>
        </w:tabs>
        <w:spacing w:line="360" w:lineRule="auto"/>
        <w:ind w:left="360" w:right="709"/>
      </w:pPr>
      <w:r w:rsidRPr="00B3642B">
        <w:t xml:space="preserve">- </w:t>
      </w:r>
      <w:r w:rsidR="00AE297C">
        <w:t>che c</w:t>
      </w:r>
      <w:r w:rsidR="00B3642B">
        <w:t xml:space="preserve">on provvedimento dell’unione dei Comuni Madonie </w:t>
      </w:r>
      <w:r w:rsidR="00B3642B" w:rsidRPr="00B3642B">
        <w:t xml:space="preserve">è stato </w:t>
      </w:r>
      <w:r w:rsidRPr="00B3642B">
        <w:t>ammesso a finanziamento il Progetto a valere su</w:t>
      </w:r>
      <w:r w:rsidR="00B3642B" w:rsidRPr="00B3642B">
        <w:t xml:space="preserve">l </w:t>
      </w:r>
      <w:r w:rsidR="00B3642B">
        <w:t>Programma Operativo Complementare (POC) Sicilia 2014- 2020 - Asse 5 “Rafforzare il capitale umano, promozione dell’occupazione e dell’inclusione sociale”, Obiettivo Specifico 5.4 “Interventi Complementari FSE – Garantire continuità di attuazione alle operazioni dei programmi SIE, ovvero del POR FSE Sicilia 2014-2020, Azione 5.4.2) Interventi complementari all’Asse 1 “Occupazione” del PO FSE 2014-2020 e salvaguardia delle operazioni finalizzate e selezionate nell’ambito del medesimo Asse</w:t>
      </w:r>
      <w:r w:rsidR="00B3642B" w:rsidRPr="00B3642B">
        <w:t xml:space="preserve"> </w:t>
      </w:r>
      <w:r w:rsidRPr="00B3642B">
        <w:t>dal</w:t>
      </w:r>
      <w:r>
        <w:t xml:space="preserve"> Titolo ……………………………………………..……………, CIP ………………………………………………………..., CUP (qualora già rilasciato) …………………….………………, Codice </w:t>
      </w:r>
      <w:r w:rsidR="00AE297C">
        <w:t>progetto</w:t>
      </w:r>
      <w:r>
        <w:t xml:space="preserve"> ………………………, presentato da ….......……….….…………………………………………… per un finanziamento pubblico totale pari ad € ……….............................................. come risultante dall’Allegato </w:t>
      </w:r>
      <w:proofErr w:type="gramStart"/>
      <w:r>
        <w:t>…….</w:t>
      </w:r>
      <w:proofErr w:type="gramEnd"/>
      <w:r>
        <w:t xml:space="preserve">.…. del predetto decreto; </w:t>
      </w:r>
    </w:p>
    <w:p w14:paraId="466AD25B" w14:textId="77777777" w:rsidR="00AE297C" w:rsidRDefault="00AE322D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- che</w:t>
      </w:r>
      <w:r w:rsidR="00AE297C">
        <w:t xml:space="preserve"> ai sensi dell’art. 16 dell’Avviso Pubblico, </w:t>
      </w:r>
      <w:r w:rsidR="00AE297C" w:rsidRPr="00AE297C">
        <w:t>l’erogazione dell’anticipazione è subordinata, per i soggetti privati, alla presentazione di idonea garanzia fideiussoria;</w:t>
      </w:r>
    </w:p>
    <w:p w14:paraId="4A015D35" w14:textId="0C6B51F8" w:rsidR="00B3642B" w:rsidRDefault="00AE297C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- che</w:t>
      </w:r>
      <w:r w:rsidR="00AE322D">
        <w:t xml:space="preserve"> l’importo da garantire è di € ……….....................… pari al 70 % del suddetto finanziamento pubblico</w:t>
      </w:r>
      <w:r>
        <w:t xml:space="preserve"> ammesso</w:t>
      </w:r>
      <w:r w:rsidR="00AE322D">
        <w:t xml:space="preserve">; </w:t>
      </w:r>
    </w:p>
    <w:p w14:paraId="37EC2D48" w14:textId="33C67791" w:rsidR="00C73EE3" w:rsidRDefault="00B3642B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 xml:space="preserve">- </w:t>
      </w:r>
      <w:r w:rsidR="00AE297C">
        <w:t xml:space="preserve">che </w:t>
      </w:r>
      <w:r w:rsidR="00AE322D">
        <w:t>la sottoscritta Compagnia Assicuratrice/Banca …………………………………………………………………………</w:t>
      </w:r>
      <w:proofErr w:type="gramStart"/>
      <w:r w:rsidR="00AE322D">
        <w:t>…….</w:t>
      </w:r>
      <w:proofErr w:type="gramEnd"/>
      <w:r w:rsidR="00AE322D">
        <w:t>,con</w:t>
      </w:r>
      <w:r w:rsidR="00AE322D">
        <w:tab/>
        <w:t>Sede Legale in …………………(….), Via/Piazza ..…………..………..……...… n</w:t>
      </w:r>
      <w:proofErr w:type="gramStart"/>
      <w:r w:rsidR="00AE322D">
        <w:t xml:space="preserve"> ….</w:t>
      </w:r>
      <w:proofErr w:type="gramEnd"/>
      <w:r w:rsidR="00AE322D">
        <w:t>.….,</w:t>
      </w:r>
    </w:p>
    <w:p w14:paraId="7A9205E9" w14:textId="77777777" w:rsidR="00C73EE3" w:rsidRDefault="00AE322D">
      <w:pPr>
        <w:pStyle w:val="BodyText21"/>
        <w:tabs>
          <w:tab w:val="left" w:pos="360"/>
        </w:tabs>
        <w:spacing w:line="360" w:lineRule="auto"/>
        <w:ind w:left="709" w:right="709" w:firstLine="0"/>
      </w:pPr>
      <w:r>
        <w:t>Codice</w:t>
      </w:r>
      <w:r>
        <w:tab/>
        <w:t>Fiscale/Partita</w:t>
      </w:r>
      <w:r>
        <w:tab/>
        <w:t>IVA …………………………………...… iscritta nel registro delle imprese di …………………………………. al n. ……………</w:t>
      </w:r>
      <w:proofErr w:type="gramStart"/>
      <w:r>
        <w:t>…….</w:t>
      </w:r>
      <w:proofErr w:type="gramEnd"/>
      <w:r>
        <w:t>.….…., nella/e persona/e</w:t>
      </w:r>
      <w:r>
        <w:tab/>
        <w:t>del</w:t>
      </w:r>
      <w:r>
        <w:tab/>
        <w:t>signor/dei</w:t>
      </w:r>
      <w:r>
        <w:tab/>
        <w:t xml:space="preserve">sigg. ……………………………..………, nato/i a……………………………….………………… </w:t>
      </w:r>
      <w:proofErr w:type="gramStart"/>
      <w:r>
        <w:t>(….</w:t>
      </w:r>
      <w:proofErr w:type="gramEnd"/>
      <w:r>
        <w:t>), il ……………………, nella</w:t>
      </w:r>
      <w:r>
        <w:tab/>
        <w:t>qualità</w:t>
      </w:r>
      <w:r>
        <w:tab/>
        <w:t>di …………………………………...…………………………………</w:t>
      </w:r>
    </w:p>
    <w:p w14:paraId="4EF9A4EB" w14:textId="77777777" w:rsidR="00C73EE3" w:rsidRPr="00AE297C" w:rsidRDefault="00AE322D">
      <w:pPr>
        <w:pStyle w:val="BodyText21"/>
        <w:tabs>
          <w:tab w:val="left" w:pos="360"/>
        </w:tabs>
        <w:spacing w:line="360" w:lineRule="auto"/>
        <w:ind w:left="709" w:right="709" w:firstLine="0"/>
        <w:jc w:val="center"/>
        <w:rPr>
          <w:b/>
          <w:bCs/>
        </w:rPr>
      </w:pPr>
      <w:r w:rsidRPr="00AE297C">
        <w:rPr>
          <w:b/>
          <w:bCs/>
        </w:rPr>
        <w:t>DICHIARA</w:t>
      </w:r>
    </w:p>
    <w:p w14:paraId="7EA4B0E5" w14:textId="77777777" w:rsidR="00AB37F2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 di costituirsi, come con il presente atto si costituisce, </w:t>
      </w:r>
      <w:r w:rsidRPr="00AB37F2">
        <w:rPr>
          <w:b/>
          <w:bCs/>
        </w:rPr>
        <w:t>fideiussore</w:t>
      </w:r>
      <w:r>
        <w:t xml:space="preserve"> nell’interesse </w:t>
      </w:r>
      <w:r w:rsidR="00AB37F2">
        <w:t>di</w:t>
      </w:r>
      <w:r>
        <w:t xml:space="preserve"> ……………</w:t>
      </w:r>
      <w:proofErr w:type="gramStart"/>
      <w:r>
        <w:t>…….</w:t>
      </w:r>
      <w:proofErr w:type="gramEnd"/>
      <w:r>
        <w:t>.…………………………………………………...………………………</w:t>
      </w:r>
      <w:r>
        <w:lastRenderedPageBreak/>
        <w:t xml:space="preserve">…………………… (in seguito </w:t>
      </w:r>
      <w:r w:rsidR="00AB37F2">
        <w:t>“</w:t>
      </w:r>
      <w:r>
        <w:t>Beneficiario</w:t>
      </w:r>
      <w:r w:rsidR="00AB37F2">
        <w:t>”</w:t>
      </w:r>
      <w:r>
        <w:t xml:space="preserve">), </w:t>
      </w:r>
      <w:r w:rsidR="00AB37F2">
        <w:t xml:space="preserve">soggetto attuatore e titolare del progetto finanziato, </w:t>
      </w:r>
      <w:r>
        <w:t xml:space="preserve">a favore </w:t>
      </w:r>
      <w:proofErr w:type="gramStart"/>
      <w:r>
        <w:t>dell</w:t>
      </w:r>
      <w:r w:rsidR="00B3642B">
        <w:t>’ Unione</w:t>
      </w:r>
      <w:proofErr w:type="gramEnd"/>
      <w:r w:rsidR="00B3642B">
        <w:t xml:space="preserve"> dei comuni Madonie </w:t>
      </w:r>
      <w:r>
        <w:t xml:space="preserve">fino alla concorrenza di € ……………………………..…... oltre a quanto più avanti specificato. </w:t>
      </w:r>
    </w:p>
    <w:p w14:paraId="4A2A6BFF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  <w:r>
        <w:t>La Compagnia / Banca sottoscritta:</w:t>
      </w:r>
    </w:p>
    <w:p w14:paraId="587DF46B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7316A474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si obbliga irrevocabilmente e incondizionatamente a rimborsare all’Unione dei Comuni Madonie l’importo garantito con la presente polizza, qualora il Beneficiario non provveda alla restituzione delle somme entro quindici (15) giorni dalla data di ricezione dell’invito a restituire formulato dall’Amministrazione, a seguito di accertato utilizzo non conforme, irregolare o non ammissibile delle somme anticipate;</w:t>
      </w:r>
    </w:p>
    <w:p w14:paraId="46AFF272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66F4E670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si impegna ad effettuare il rimborso a prima e semplice richiesta scritta, senza possibilità di opporre eccezioni di sorta, entro e non oltre quindici (15) giorni dalla ricezione della richiesta stessa, anche in caso di opposizione da parte del Beneficiario o di altri soggetti interessati, ovvero nell’ipotesi di fallimento, liquidazione o assoggettamento del Beneficiario a procedure concorsuali;</w:t>
      </w:r>
    </w:p>
    <w:p w14:paraId="5C394D86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1D5FEAAB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prende atto che l’importo da rimborsare sarà maggiorato degli interessi legali, calcolati dal giorno dell’erogazione dell’anticipazione fino alla data dell’effettivo rimborso;</w:t>
      </w:r>
    </w:p>
    <w:p w14:paraId="03BA6590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20D6E4B6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accetta che nella richiesta di escussione l’Unione dei Comuni Madonie possa indicare le modalità di rimborso ritenute più opportune;</w:t>
      </w:r>
    </w:p>
    <w:p w14:paraId="6F10D1B6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734A2AC6" w14:textId="77777777" w:rsidR="00AB37F2" w:rsidRDefault="00AB37F2" w:rsidP="00AB37F2">
      <w:pPr>
        <w:pStyle w:val="BodyText21"/>
        <w:numPr>
          <w:ilvl w:val="0"/>
          <w:numId w:val="3"/>
        </w:numPr>
        <w:tabs>
          <w:tab w:val="left" w:pos="360"/>
        </w:tabs>
        <w:spacing w:line="360" w:lineRule="auto"/>
        <w:ind w:right="709"/>
      </w:pPr>
      <w:r>
        <w:t>prende atto che la presente polizza fideiussoria ha efficacia dalla data di rilascio e resta valida fino a sei (6) mesi successivi all’approvazione della rendicontazione finale del progetto da parte dell’Unione dei Comuni Madonie.</w:t>
      </w:r>
    </w:p>
    <w:p w14:paraId="6BD01AAA" w14:textId="537E9C48" w:rsidR="00AB37F2" w:rsidRDefault="00AB37F2" w:rsidP="00AB37F2">
      <w:pPr>
        <w:pStyle w:val="BodyText21"/>
        <w:tabs>
          <w:tab w:val="left" w:pos="360"/>
        </w:tabs>
        <w:spacing w:line="360" w:lineRule="auto"/>
        <w:ind w:left="1506" w:right="709" w:firstLine="0"/>
      </w:pPr>
      <w:r>
        <w:t>La polizza si intende tacitamente svincolata qualora, entro tale termine, non pervengano richieste di escussione. In caso di esito non positivo o parziale delle verifiche di rendicontazione, la fideiussione sarà prorogata per ulteriori sei (6) mesi, fino alla conclusione del procedimento di verifica e al rilascio della formale dichiarazione liberatoria;</w:t>
      </w:r>
    </w:p>
    <w:p w14:paraId="299BDEED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5BC3E49E" w14:textId="77777777" w:rsidR="00AB37F2" w:rsidRDefault="00AB37F2" w:rsidP="00AB37F2">
      <w:pPr>
        <w:pStyle w:val="BodyText21"/>
        <w:numPr>
          <w:ilvl w:val="0"/>
          <w:numId w:val="4"/>
        </w:numPr>
        <w:tabs>
          <w:tab w:val="left" w:pos="360"/>
        </w:tabs>
        <w:spacing w:line="360" w:lineRule="auto"/>
        <w:ind w:right="709"/>
      </w:pPr>
      <w:r>
        <w:lastRenderedPageBreak/>
        <w:t>rinuncia espressamente al beneficio della preventiva escussione di cui all’art. 1944 c.c. e alla facoltà di eccepire la decadenza di cui all’art. 1957 c.c., obbligandosi in solido con il Beneficiario;</w:t>
      </w:r>
    </w:p>
    <w:p w14:paraId="052655EC" w14:textId="77777777" w:rsidR="00AB37F2" w:rsidRDefault="00AB37F2" w:rsidP="00AB37F2">
      <w:pPr>
        <w:pStyle w:val="BodyText21"/>
        <w:tabs>
          <w:tab w:val="left" w:pos="360"/>
        </w:tabs>
        <w:spacing w:line="360" w:lineRule="auto"/>
        <w:ind w:left="360" w:right="709"/>
      </w:pPr>
    </w:p>
    <w:p w14:paraId="05EE0922" w14:textId="2ABAEE04" w:rsidR="00C73EE3" w:rsidRDefault="00AB37F2" w:rsidP="00AB37F2">
      <w:pPr>
        <w:pStyle w:val="BodyText21"/>
        <w:numPr>
          <w:ilvl w:val="0"/>
          <w:numId w:val="4"/>
        </w:numPr>
        <w:tabs>
          <w:tab w:val="left" w:pos="360"/>
        </w:tabs>
        <w:spacing w:line="360" w:lineRule="auto"/>
        <w:ind w:right="709"/>
      </w:pPr>
      <w:r>
        <w:t>conviene che la presente polizza si intende tacitamente accettata dall’Unione dei Comuni Madonie qualora, entro quindici (15) giorni dalla consegna, non venga comunicato al Contraente e alla Compagnia che la polizza non è ritenuta valida.</w:t>
      </w:r>
    </w:p>
    <w:p w14:paraId="17E120A4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32ADEB67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IL CONTRAENTE </w:t>
      </w:r>
    </w:p>
    <w:p w14:paraId="552C8E42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(Timbro del Beneficiario e firma del </w:t>
      </w:r>
    </w:p>
    <w:p w14:paraId="295A4A87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Rappresentante Legale con fotocopia </w:t>
      </w:r>
    </w:p>
    <w:p w14:paraId="07E9DAA3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del documento di riconoscimento) </w:t>
      </w:r>
    </w:p>
    <w:p w14:paraId="31755E88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EB84D89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F838191" w14:textId="77777777" w:rsidR="00C73EE3" w:rsidRDefault="00C73EE3">
      <w:pPr>
        <w:pStyle w:val="BodyText21"/>
        <w:tabs>
          <w:tab w:val="left" w:pos="360"/>
        </w:tabs>
        <w:spacing w:line="360" w:lineRule="auto"/>
        <w:ind w:left="360" w:right="709" w:firstLine="0"/>
      </w:pPr>
    </w:p>
    <w:p w14:paraId="730EA12B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</w:pPr>
      <w:r>
        <w:t xml:space="preserve">LA SOCIETÁ </w:t>
      </w:r>
    </w:p>
    <w:p w14:paraId="1349D474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 xml:space="preserve">(Timbro del Soggetto che presta la garanzia </w:t>
      </w:r>
    </w:p>
    <w:p w14:paraId="126813ED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i/>
          <w:iCs/>
          <w:sz w:val="20"/>
        </w:rPr>
      </w:pPr>
      <w:r>
        <w:rPr>
          <w:i/>
          <w:iCs/>
          <w:sz w:val="20"/>
        </w:rPr>
        <w:t>e firma del Rappresentante Legale con fotocopia</w:t>
      </w:r>
    </w:p>
    <w:p w14:paraId="3DD11DE6" w14:textId="77777777" w:rsidR="00C73EE3" w:rsidRDefault="00AE322D">
      <w:pPr>
        <w:pStyle w:val="BodyText21"/>
        <w:tabs>
          <w:tab w:val="left" w:pos="360"/>
        </w:tabs>
        <w:spacing w:line="360" w:lineRule="auto"/>
        <w:ind w:left="360" w:right="709" w:firstLine="0"/>
        <w:rPr>
          <w:rFonts w:ascii="Arial" w:hAnsi="Arial" w:cs="Arial"/>
          <w:b/>
          <w:bCs/>
          <w:i/>
          <w:iCs/>
          <w:sz w:val="20"/>
        </w:rPr>
      </w:pPr>
      <w:r>
        <w:rPr>
          <w:i/>
          <w:iCs/>
          <w:sz w:val="20"/>
        </w:rPr>
        <w:t xml:space="preserve"> del documento di riconoscimento)</w:t>
      </w:r>
    </w:p>
    <w:p w14:paraId="1A74E03E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10CB5C47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49FDAA5" w14:textId="77777777" w:rsidR="00C73EE3" w:rsidRDefault="00C73EE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b/>
          <w:bCs/>
          <w:sz w:val="20"/>
        </w:rPr>
      </w:pPr>
    </w:p>
    <w:p w14:paraId="6393D763" w14:textId="77777777" w:rsidR="00C73EE3" w:rsidRDefault="00C73EE3">
      <w:pPr>
        <w:tabs>
          <w:tab w:val="center" w:pos="4536"/>
        </w:tabs>
        <w:ind w:left="4536"/>
        <w:jc w:val="center"/>
        <w:rPr>
          <w:rFonts w:ascii="Arial" w:hAnsi="Arial" w:cs="Arial"/>
          <w:b/>
          <w:u w:val="single"/>
        </w:rPr>
      </w:pPr>
    </w:p>
    <w:sectPr w:rsidR="00C73EE3" w:rsidSect="00CE1E64">
      <w:footerReference w:type="even" r:id="rId12"/>
      <w:footerReference w:type="default" r:id="rId13"/>
      <w:footerReference w:type="first" r:id="rId14"/>
      <w:pgSz w:w="11906" w:h="16838"/>
      <w:pgMar w:top="851" w:right="992" w:bottom="1263" w:left="1134" w:header="720" w:footer="456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5A2D" w14:textId="77777777" w:rsidR="00AE322D" w:rsidRDefault="00AE322D">
      <w:r>
        <w:separator/>
      </w:r>
    </w:p>
  </w:endnote>
  <w:endnote w:type="continuationSeparator" w:id="0">
    <w:p w14:paraId="727BDBBD" w14:textId="77777777" w:rsidR="00AE322D" w:rsidRDefault="00AE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8C8A" w14:textId="2B4D0DCA" w:rsidR="00C73EE3" w:rsidRDefault="00AE297C">
    <w:pPr>
      <w:pStyle w:val="Pidipagina"/>
      <w:ind w:right="360"/>
    </w:pPr>
    <w:r>
      <w:rPr>
        <w:noProof/>
      </w:rPr>
      <w:pict w14:anchorId="78CB5371">
        <v:rect id="Cornice2" o:spid="_x0000_s2049" style="position:absolute;margin-left:-200.2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6n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z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2a46n2AEAABwEAAAO&#10;AAAAAAAAAAAAAAAAAC4CAABkcnMvZTJvRG9jLnhtbFBLAQItABQABgAIAAAAIQBsf7XW1AAAAAEB&#10;AAAPAAAAAAAAAAAAAAAAADIEAABkcnMvZG93bnJldi54bWxQSwUGAAAAAAQABADzAAAAMwUAAAAA&#10;" o:allowincell="f" filled="f" stroked="f" strokeweight="0">
          <v:textbox style="mso-next-textbox:#Cornice2;mso-fit-shape-to-text:t" inset="0,0,0,0">
            <w:txbxContent>
              <w:p w14:paraId="47739F89" w14:textId="77777777" w:rsidR="00C73EE3" w:rsidRDefault="00AE322D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A718" w14:textId="77777777" w:rsidR="00C73EE3" w:rsidRDefault="00AE322D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</w:p>
  <w:p w14:paraId="31213430" w14:textId="77777777" w:rsidR="00C73EE3" w:rsidRDefault="00C73EE3">
    <w:pPr>
      <w:tabs>
        <w:tab w:val="center" w:pos="4819"/>
        <w:tab w:val="right" w:pos="9638"/>
      </w:tabs>
      <w:overflowPunct/>
      <w:jc w:val="center"/>
      <w:textAlignment w:val="auto"/>
      <w:rPr>
        <w:rFonts w:ascii="Arial" w:hAnsi="Arial" w:cs="Arial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AE1" w14:textId="77777777" w:rsidR="00C73EE3" w:rsidRDefault="00AE322D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1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DA2817">
      <w:rPr>
        <w:rFonts w:ascii="Arial" w:hAnsi="Arial" w:cs="Arial"/>
        <w:noProof/>
        <w:color w:val="4472C4"/>
        <w:sz w:val="16"/>
        <w:szCs w:val="16"/>
      </w:rPr>
      <w:t>4</w:t>
    </w:r>
    <w:r>
      <w:rPr>
        <w:rFonts w:ascii="Arial" w:hAnsi="Arial" w:cs="Arial"/>
        <w:color w:val="4472C4"/>
        <w:sz w:val="16"/>
        <w:szCs w:val="16"/>
      </w:rPr>
      <w:fldChar w:fldCharType="end"/>
    </w:r>
  </w:p>
  <w:p w14:paraId="798E4422" w14:textId="77777777" w:rsidR="00C73EE3" w:rsidRDefault="00C73EE3">
    <w:pPr>
      <w:tabs>
        <w:tab w:val="center" w:pos="4819"/>
        <w:tab w:val="right" w:pos="9638"/>
      </w:tabs>
      <w:overflowPunct/>
      <w:jc w:val="center"/>
      <w:textAlignment w:val="auto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DCF0" w14:textId="77777777" w:rsidR="00AE322D" w:rsidRDefault="00AE322D">
      <w:r>
        <w:separator/>
      </w:r>
    </w:p>
  </w:footnote>
  <w:footnote w:type="continuationSeparator" w:id="0">
    <w:p w14:paraId="2579F829" w14:textId="77777777" w:rsidR="00AE322D" w:rsidRDefault="00AE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3CB"/>
    <w:multiLevelType w:val="hybridMultilevel"/>
    <w:tmpl w:val="767AC140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60490C51"/>
    <w:multiLevelType w:val="hybridMultilevel"/>
    <w:tmpl w:val="805EFA02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6730E3C"/>
    <w:multiLevelType w:val="multilevel"/>
    <w:tmpl w:val="77C2E1A4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52A7B"/>
    <w:multiLevelType w:val="multilevel"/>
    <w:tmpl w:val="DE421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defaultTabStop w:val="709"/>
  <w:autoHyphenation/>
  <w:hyphenationZone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EE3"/>
    <w:rsid w:val="0096702A"/>
    <w:rsid w:val="00AB37F2"/>
    <w:rsid w:val="00AB58E6"/>
    <w:rsid w:val="00AE297C"/>
    <w:rsid w:val="00AE322D"/>
    <w:rsid w:val="00B3642B"/>
    <w:rsid w:val="00C73EE3"/>
    <w:rsid w:val="00CE1E64"/>
    <w:rsid w:val="00DA2817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64E1AB3"/>
  <w15:docId w15:val="{F9204EA6-D921-4F6D-841E-F1E6C87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after="120"/>
      <w:ind w:firstLine="3969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qFormat/>
    <w:rPr>
      <w:sz w:val="16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E2C17"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EE2C17"/>
  </w:style>
  <w:style w:type="character" w:customStyle="1" w:styleId="Caratterinotaapidipagina">
    <w:name w:val="Caratteri nota a piè di pagina"/>
    <w:qFormat/>
    <w:rsid w:val="00EE2C17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</w:pPr>
    <w:rPr>
      <w:sz w:val="24"/>
    </w:rPr>
  </w:style>
  <w:style w:type="paragraph" w:styleId="Corpodeltesto2">
    <w:name w:val="Body Text 2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jc w:val="center"/>
    </w:pPr>
  </w:style>
  <w:style w:type="paragraph" w:customStyle="1" w:styleId="BodyText21">
    <w:name w:val="Body Text 21"/>
    <w:basedOn w:val="Normale"/>
    <w:qFormat/>
    <w:pPr>
      <w:overflowPunct/>
      <w:ind w:firstLine="426"/>
      <w:jc w:val="both"/>
      <w:textAlignment w:val="auto"/>
    </w:pPr>
    <w:rPr>
      <w:sz w:val="24"/>
    </w:rPr>
  </w:style>
  <w:style w:type="paragraph" w:styleId="Corpodeltesto3">
    <w:name w:val="Body Text 3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after="120"/>
      <w:jc w:val="center"/>
    </w:pPr>
    <w:rPr>
      <w:sz w:val="24"/>
    </w:rPr>
  </w:style>
  <w:style w:type="paragraph" w:styleId="Testofumetto">
    <w:name w:val="Balloon Text"/>
    <w:basedOn w:val="Normale"/>
    <w:semiHidden/>
    <w:qFormat/>
    <w:rsid w:val="00664D3A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EE2C17"/>
    <w:pPr>
      <w:widowControl w:val="0"/>
      <w:tabs>
        <w:tab w:val="left" w:leader="dot" w:pos="5670"/>
      </w:tabs>
      <w:overflowPunct/>
      <w:jc w:val="both"/>
      <w:textAlignment w:val="auto"/>
    </w:pPr>
    <w:rPr>
      <w:rFonts w:ascii="Arial Narrow" w:hAnsi="Arial Narrow"/>
      <w:lang w:eastAsia="ar-SA"/>
    </w:rPr>
  </w:style>
  <w:style w:type="paragraph" w:styleId="Testonotaapidipagina">
    <w:name w:val="footnote text"/>
    <w:basedOn w:val="Normale"/>
    <w:link w:val="TestonotaapidipaginaCarattere"/>
    <w:rsid w:val="00EE2C17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0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 vedemecum PO FSE Sicilia 2020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2020;Regione siciliana</dc:creator>
  <cp:keywords>PO FSE Sicilia 2020</cp:keywords>
  <cp:lastModifiedBy>Alessandro</cp:lastModifiedBy>
  <cp:revision>10</cp:revision>
  <cp:lastPrinted>2025-08-07T13:53:00Z</cp:lastPrinted>
  <dcterms:created xsi:type="dcterms:W3CDTF">2024-12-19T12:02:00Z</dcterms:created>
  <dcterms:modified xsi:type="dcterms:W3CDTF">2025-12-18T10:14:00Z</dcterms:modified>
  <dc:language>it-IT</dc:language>
</cp:coreProperties>
</file>